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F1E331" w14:textId="77777777" w:rsidR="008258A2" w:rsidRDefault="007E1358">
      <w:r>
        <w:rPr>
          <w:rFonts w:ascii="Cambria" w:hAnsi="Cambria"/>
          <w:noProof/>
          <w:color w:val="000000"/>
        </w:rPr>
        <w:drawing>
          <wp:inline distT="0" distB="0" distL="0" distR="0" wp14:anchorId="5120E6F9" wp14:editId="453E25DB">
            <wp:extent cx="5943600" cy="1711757"/>
            <wp:effectExtent l="0" t="0" r="0" b="3175"/>
            <wp:docPr id="1" name="Picture 1" descr="a student timeline spanning 11 years ago to the present with 10 events labeled at different points on the time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tudent timeline spanning 11 years ago to the present with 10 events labeled at different points on the timelin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11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5DA77" w14:textId="77777777" w:rsidR="007E1358" w:rsidRDefault="007E1358"/>
    <w:p w14:paraId="03BAF741" w14:textId="77777777" w:rsidR="007E1358" w:rsidRDefault="007E1358"/>
    <w:p w14:paraId="36AC1AEE" w14:textId="77777777" w:rsidR="007E1358" w:rsidRDefault="007E1358"/>
    <w:p w14:paraId="0391FDA6" w14:textId="77777777" w:rsidR="007E1358" w:rsidRPr="007E1358" w:rsidRDefault="007E1358">
      <w:pPr>
        <w:rPr>
          <w:b/>
        </w:rPr>
      </w:pPr>
      <w:r w:rsidRPr="007E1358">
        <w:rPr>
          <w:b/>
        </w:rPr>
        <w:t>General Timeline Example (below) and Student Timeline Example (above)</w:t>
      </w:r>
    </w:p>
    <w:p w14:paraId="12BC6CF9" w14:textId="77777777" w:rsidR="007E1358" w:rsidRDefault="007E1358"/>
    <w:p w14:paraId="61AD519D" w14:textId="77777777" w:rsidR="007E1358" w:rsidRDefault="007E1358">
      <w:r>
        <w:rPr>
          <w:noProof/>
        </w:rPr>
        <w:drawing>
          <wp:inline distT="0" distB="0" distL="0" distR="0" wp14:anchorId="08D92320" wp14:editId="062EAC6A">
            <wp:extent cx="5943600" cy="1438275"/>
            <wp:effectExtent l="0" t="0" r="0" b="9525"/>
            <wp:docPr id="2" name="Picture 2" descr="two timelines; the bottom timeline spanning 1000000 years ago to the present with increments of 100000 years, the top timeline spanning 100000 years ago to the present with increments of 10000 yea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wo timelines; the bottom timeline spanning 1000000 years ago to the present with increments of 100000 years, the top timeline spanning 100000 years ago to the present with increments of 10000 years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13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1358"/>
    <w:rsid w:val="007E1358"/>
    <w:rsid w:val="008258A2"/>
    <w:rsid w:val="008A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C9B0A"/>
  <w15:docId w15:val="{32569021-8879-447F-8A85-D461120FD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1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3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</Words>
  <Characters>67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Chang, Theodora E</dc:creator>
  <cp:lastModifiedBy>Reid, Lauren B</cp:lastModifiedBy>
  <cp:revision>2</cp:revision>
  <dcterms:created xsi:type="dcterms:W3CDTF">2021-11-08T22:46:00Z</dcterms:created>
  <dcterms:modified xsi:type="dcterms:W3CDTF">2021-11-08T22:46:00Z</dcterms:modified>
</cp:coreProperties>
</file>